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SENHOR(A) 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CHEFE DE DEPARTAMENTO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presente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Concurso Público</w:t>
            </w:r>
            <w:r>
              <w:rPr>
                <w:b/>
                <w:bCs/>
              </w:rPr>
              <w:t xml:space="preserve"> para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rofessor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fetivo do Magistério Superior. Para tanto, DECLARO, SOB AS PENAS DA LEI, ser membro de família de baixa renda, nos termos do Decreto n. 6.135/2007¹ e do item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.1 do Edital n.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57</w:t>
            </w:r>
            <w:r>
              <w:rPr>
                <w:b/>
                <w:bCs/>
              </w:rPr>
              <w:t>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</w:t>
            </w:r>
            <w:r>
              <w:rPr>
                <w:b/>
                <w:bCs/>
              </w:rPr>
              <w:t xml:space="preserve">, publicado no DOU n.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244</w:t>
            </w:r>
            <w:r>
              <w:rPr>
                <w:b/>
                <w:bCs/>
              </w:rPr>
              <w:t xml:space="preserve">, de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28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</w:rPr>
              <w:t>/20</w:t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, seção 3, p. </w:t>
            </w:r>
            <w:r>
              <w:rPr>
                <w:b/>
                <w:bCs/>
              </w:rPr>
              <w:t>120-126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n. 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Application>LibreOffice/7.0.6.2$Windows_X86_64 LibreOffice_project/144abb84a525d8e30c9dbbefa69cbbf2d8d4ae3b</Application>
  <AppVersion>15.0000</AppVersion>
  <Pages>1</Pages>
  <Words>380</Words>
  <Characters>2115</Characters>
  <CharactersWithSpaces>2463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2022-12-28T08:28:53Z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